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03" w:rsidRPr="00C057AB" w:rsidRDefault="007A1F03" w:rsidP="007A1F03">
      <w:pPr>
        <w:pStyle w:val="a3"/>
        <w:jc w:val="right"/>
        <w:rPr>
          <w:rFonts w:ascii="Times New Roman" w:hAnsi="Times New Roman" w:cs="Times New Roman"/>
        </w:rPr>
      </w:pPr>
      <w:bookmarkStart w:id="0" w:name="sub_1100"/>
      <w:r w:rsidRPr="00C057AB">
        <w:rPr>
          <w:rFonts w:ascii="Times New Roman" w:hAnsi="Times New Roman" w:cs="Times New Roman"/>
        </w:rPr>
        <w:t xml:space="preserve">Приложение </w:t>
      </w:r>
      <w:r>
        <w:rPr>
          <w:rFonts w:ascii="Times New Roman" w:hAnsi="Times New Roman" w:cs="Times New Roman"/>
        </w:rPr>
        <w:t>№</w:t>
      </w:r>
      <w:r w:rsidRPr="00C057AB">
        <w:rPr>
          <w:rFonts w:ascii="Times New Roman" w:hAnsi="Times New Roman" w:cs="Times New Roman"/>
        </w:rPr>
        <w:t xml:space="preserve"> </w:t>
      </w:r>
      <w:r>
        <w:rPr>
          <w:rFonts w:ascii="Times New Roman" w:hAnsi="Times New Roman" w:cs="Times New Roman"/>
        </w:rPr>
        <w:t>4</w:t>
      </w:r>
      <w:r w:rsidRPr="00C057AB">
        <w:rPr>
          <w:rFonts w:ascii="Times New Roman" w:hAnsi="Times New Roman" w:cs="Times New Roman"/>
        </w:rPr>
        <w:t xml:space="preserve"> к договору </w:t>
      </w:r>
    </w:p>
    <w:p w:rsidR="007A1F03" w:rsidRPr="00C057AB" w:rsidRDefault="007A1F03" w:rsidP="007A1F03">
      <w:pPr>
        <w:pStyle w:val="a3"/>
        <w:jc w:val="right"/>
        <w:rPr>
          <w:rFonts w:ascii="Times New Roman" w:hAnsi="Times New Roman" w:cs="Times New Roman"/>
        </w:rPr>
      </w:pPr>
      <w:r w:rsidRPr="00C057AB">
        <w:rPr>
          <w:rFonts w:ascii="Times New Roman" w:hAnsi="Times New Roman" w:cs="Times New Roman"/>
        </w:rPr>
        <w:t>управления многоквартирным домом,</w:t>
      </w:r>
    </w:p>
    <w:p w:rsidR="007A1F03" w:rsidRPr="00C057AB" w:rsidRDefault="007A1F03" w:rsidP="007A1F03">
      <w:pPr>
        <w:pStyle w:val="a3"/>
        <w:jc w:val="right"/>
        <w:rPr>
          <w:rFonts w:ascii="Times New Roman" w:hAnsi="Times New Roman" w:cs="Times New Roman"/>
        </w:rPr>
      </w:pPr>
      <w:proofErr w:type="gramStart"/>
      <w:r w:rsidRPr="00C057AB">
        <w:rPr>
          <w:rFonts w:ascii="Times New Roman" w:hAnsi="Times New Roman" w:cs="Times New Roman"/>
        </w:rPr>
        <w:t>расположенным</w:t>
      </w:r>
      <w:proofErr w:type="gramEnd"/>
      <w:r w:rsidRPr="00C057AB">
        <w:rPr>
          <w:rFonts w:ascii="Times New Roman" w:hAnsi="Times New Roman" w:cs="Times New Roman"/>
        </w:rPr>
        <w:t xml:space="preserve"> по адресу: </w:t>
      </w:r>
    </w:p>
    <w:p w:rsidR="007A1F03" w:rsidRPr="00C057AB" w:rsidRDefault="007A1F03" w:rsidP="007A1F03">
      <w:pPr>
        <w:pStyle w:val="a3"/>
        <w:jc w:val="right"/>
        <w:rPr>
          <w:rFonts w:ascii="Times New Roman" w:hAnsi="Times New Roman" w:cs="Times New Roman"/>
          <w:b/>
        </w:rPr>
      </w:pPr>
      <w:r w:rsidRPr="00C057AB">
        <w:rPr>
          <w:rFonts w:ascii="Times New Roman" w:hAnsi="Times New Roman" w:cs="Times New Roman"/>
        </w:rPr>
        <w:t xml:space="preserve">г. Омск, ул. </w:t>
      </w:r>
      <w:r w:rsidR="00AA2467" w:rsidRPr="00C057AB">
        <w:rPr>
          <w:rFonts w:ascii="Times New Roman" w:hAnsi="Times New Roman" w:cs="Times New Roman"/>
        </w:rPr>
        <w:t>Бульвар Архитекторов, д</w:t>
      </w:r>
      <w:r w:rsidR="00AA2467">
        <w:rPr>
          <w:rFonts w:ascii="Times New Roman" w:hAnsi="Times New Roman" w:cs="Times New Roman"/>
        </w:rPr>
        <w:t>.4</w:t>
      </w:r>
    </w:p>
    <w:p w:rsidR="007A1F03" w:rsidRPr="00C057AB" w:rsidRDefault="007A1F03" w:rsidP="007A1F03">
      <w:pPr>
        <w:pStyle w:val="a3"/>
        <w:jc w:val="right"/>
        <w:rPr>
          <w:rFonts w:ascii="Times New Roman" w:hAnsi="Times New Roman" w:cs="Times New Roman"/>
          <w:b/>
        </w:rPr>
      </w:pPr>
    </w:p>
    <w:p w:rsidR="007A1F03" w:rsidRPr="00C057AB" w:rsidRDefault="007A1F03" w:rsidP="007A1F03">
      <w:pPr>
        <w:pStyle w:val="a3"/>
        <w:jc w:val="right"/>
        <w:rPr>
          <w:rFonts w:ascii="Times New Roman" w:hAnsi="Times New Roman" w:cs="Times New Roman"/>
        </w:rPr>
      </w:pPr>
      <w:r w:rsidRPr="00C057AB">
        <w:rPr>
          <w:rFonts w:ascii="Times New Roman" w:hAnsi="Times New Roman" w:cs="Times New Roman"/>
        </w:rPr>
        <w:t xml:space="preserve">Директор ООО УК Кристалл» </w:t>
      </w:r>
    </w:p>
    <w:p w:rsidR="007A1F03" w:rsidRPr="00AC1BDB" w:rsidRDefault="007A1F03" w:rsidP="007A1F03">
      <w:pPr>
        <w:pStyle w:val="a3"/>
        <w:jc w:val="right"/>
        <w:rPr>
          <w:rFonts w:ascii="Times New Roman" w:hAnsi="Times New Roman" w:cs="Times New Roman"/>
          <w:sz w:val="20"/>
          <w:szCs w:val="20"/>
        </w:rPr>
      </w:pPr>
      <w:r w:rsidRPr="00C057AB">
        <w:rPr>
          <w:rFonts w:ascii="Arial" w:hAnsi="Arial" w:cs="Arial"/>
          <w:bCs/>
          <w:color w:val="26282F"/>
        </w:rPr>
        <w:t>____________________</w:t>
      </w:r>
      <w:r w:rsidRPr="00C057AB">
        <w:rPr>
          <w:rFonts w:ascii="Times New Roman" w:hAnsi="Times New Roman" w:cs="Times New Roman"/>
        </w:rPr>
        <w:t xml:space="preserve"> В.В. Кравченко</w:t>
      </w:r>
      <w:r w:rsidRPr="00AC1BDB">
        <w:rPr>
          <w:rFonts w:ascii="Times New Roman" w:hAnsi="Times New Roman" w:cs="Times New Roman"/>
          <w:sz w:val="20"/>
          <w:szCs w:val="20"/>
        </w:rPr>
        <w:t xml:space="preserve">  </w:t>
      </w:r>
    </w:p>
    <w:p w:rsidR="007A1F03" w:rsidRDefault="007A1F03" w:rsidP="007A1F03">
      <w:pPr>
        <w:autoSpaceDE w:val="0"/>
        <w:autoSpaceDN w:val="0"/>
        <w:adjustRightInd w:val="0"/>
        <w:spacing w:after="0" w:line="240" w:lineRule="auto"/>
        <w:ind w:firstLine="698"/>
        <w:jc w:val="right"/>
        <w:rPr>
          <w:rFonts w:ascii="Arial" w:hAnsi="Arial" w:cs="Arial"/>
          <w:bCs/>
          <w:color w:val="26282F"/>
          <w:sz w:val="24"/>
          <w:szCs w:val="24"/>
        </w:rPr>
      </w:pPr>
    </w:p>
    <w:p w:rsidR="007A1F03" w:rsidRPr="00AC1BDB" w:rsidRDefault="007A1F03" w:rsidP="007A1F03">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p>
    <w:p w:rsidR="007A1F03" w:rsidRDefault="007A1F03" w:rsidP="007A1F03">
      <w:pPr>
        <w:pStyle w:val="a3"/>
        <w:jc w:val="right"/>
        <w:rPr>
          <w:rFonts w:ascii="Times New Roman" w:hAnsi="Times New Roman" w:cs="Times New Roman"/>
          <w:sz w:val="20"/>
          <w:szCs w:val="20"/>
        </w:rPr>
      </w:pPr>
    </w:p>
    <w:p w:rsidR="007A1F03" w:rsidRPr="00AC1BDB" w:rsidRDefault="007A1F03" w:rsidP="007A1F03">
      <w:pPr>
        <w:pStyle w:val="a3"/>
        <w:jc w:val="right"/>
        <w:rPr>
          <w:rFonts w:ascii="Times New Roman" w:hAnsi="Times New Roman" w:cs="Times New Roman"/>
          <w:sz w:val="20"/>
          <w:szCs w:val="20"/>
        </w:rPr>
      </w:pPr>
      <w:r w:rsidRPr="00AC1BDB">
        <w:rPr>
          <w:rFonts w:ascii="Times New Roman" w:hAnsi="Times New Roman" w:cs="Times New Roman"/>
          <w:sz w:val="20"/>
          <w:szCs w:val="20"/>
        </w:rPr>
        <w:t>«___»______________2015 г.</w:t>
      </w:r>
    </w:p>
    <w:bookmarkEnd w:id="0"/>
    <w:p w:rsidR="00017144" w:rsidRPr="00017144" w:rsidRDefault="00017144" w:rsidP="00017144">
      <w:pPr>
        <w:tabs>
          <w:tab w:val="left" w:pos="5103"/>
        </w:tabs>
        <w:spacing w:after="0" w:line="240" w:lineRule="auto"/>
        <w:rPr>
          <w:rFonts w:ascii="Times New Roman" w:eastAsia="Times New Roman" w:hAnsi="Times New Roman" w:cs="Times New Roman"/>
          <w:sz w:val="20"/>
          <w:szCs w:val="20"/>
          <w:lang w:eastAsia="ru-RU"/>
        </w:rPr>
      </w:pPr>
    </w:p>
    <w:p w:rsidR="007A1F03" w:rsidRDefault="007A1F03" w:rsidP="00017144">
      <w:pPr>
        <w:tabs>
          <w:tab w:val="left" w:pos="5103"/>
        </w:tabs>
        <w:spacing w:after="0" w:line="240" w:lineRule="auto"/>
        <w:jc w:val="center"/>
        <w:rPr>
          <w:rFonts w:ascii="Times New Roman" w:eastAsia="Times New Roman" w:hAnsi="Times New Roman" w:cs="Times New Roman"/>
          <w:b/>
          <w:caps/>
          <w:sz w:val="28"/>
          <w:szCs w:val="28"/>
          <w:lang w:eastAsia="ru-RU"/>
        </w:rPr>
      </w:pPr>
    </w:p>
    <w:p w:rsidR="00017144" w:rsidRPr="007A1F03" w:rsidRDefault="00017144" w:rsidP="00017144">
      <w:pPr>
        <w:tabs>
          <w:tab w:val="left" w:pos="5103"/>
        </w:tabs>
        <w:spacing w:after="0" w:line="240" w:lineRule="auto"/>
        <w:jc w:val="center"/>
        <w:rPr>
          <w:rFonts w:ascii="Times New Roman" w:eastAsia="Times New Roman" w:hAnsi="Times New Roman" w:cs="Times New Roman"/>
          <w:b/>
          <w:caps/>
          <w:sz w:val="28"/>
          <w:szCs w:val="28"/>
          <w:lang w:eastAsia="ru-RU"/>
        </w:rPr>
      </w:pPr>
      <w:r w:rsidRPr="007A1F03">
        <w:rPr>
          <w:rFonts w:ascii="Times New Roman" w:eastAsia="Times New Roman" w:hAnsi="Times New Roman" w:cs="Times New Roman"/>
          <w:b/>
          <w:caps/>
          <w:sz w:val="28"/>
          <w:szCs w:val="28"/>
          <w:lang w:eastAsia="ru-RU"/>
        </w:rPr>
        <w:t xml:space="preserve">Перечень и качество коммунальных услуг, </w:t>
      </w:r>
      <w:r w:rsidR="007A1F03" w:rsidRPr="007A1F03">
        <w:rPr>
          <w:rFonts w:ascii="Times New Roman" w:eastAsia="Times New Roman" w:hAnsi="Times New Roman" w:cs="Times New Roman"/>
          <w:b/>
          <w:caps/>
          <w:sz w:val="28"/>
          <w:szCs w:val="28"/>
          <w:lang w:eastAsia="ru-RU"/>
        </w:rPr>
        <w:t xml:space="preserve">ПРЕДОСТАВЛЯЕМЫХ </w:t>
      </w:r>
      <w:r w:rsidRPr="007A1F03">
        <w:rPr>
          <w:rFonts w:ascii="Times New Roman" w:eastAsia="Times New Roman" w:hAnsi="Times New Roman" w:cs="Times New Roman"/>
          <w:b/>
          <w:caps/>
          <w:sz w:val="28"/>
          <w:szCs w:val="28"/>
          <w:lang w:eastAsia="ru-RU"/>
        </w:rPr>
        <w:t xml:space="preserve"> Исполнител</w:t>
      </w:r>
      <w:r w:rsidR="007A1F03" w:rsidRPr="007A1F03">
        <w:rPr>
          <w:rFonts w:ascii="Times New Roman" w:eastAsia="Times New Roman" w:hAnsi="Times New Roman" w:cs="Times New Roman"/>
          <w:b/>
          <w:caps/>
          <w:sz w:val="28"/>
          <w:szCs w:val="28"/>
          <w:lang w:eastAsia="ru-RU"/>
        </w:rPr>
        <w:t>ЕМ</w:t>
      </w:r>
    </w:p>
    <w:p w:rsidR="00017144" w:rsidRPr="00017144" w:rsidRDefault="00017144" w:rsidP="00017144">
      <w:pPr>
        <w:tabs>
          <w:tab w:val="left" w:pos="5103"/>
        </w:tabs>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6"/>
        <w:gridCol w:w="3221"/>
        <w:gridCol w:w="4051"/>
      </w:tblGrid>
      <w:tr w:rsidR="00017144" w:rsidRPr="00017144" w:rsidTr="00FB2DAB">
        <w:tc>
          <w:tcPr>
            <w:tcW w:w="2376" w:type="dxa"/>
            <w:gridSpan w:val="2"/>
            <w:shd w:val="clear" w:color="auto" w:fill="auto"/>
          </w:tcPr>
          <w:p w:rsidR="00017144" w:rsidRPr="00017144" w:rsidRDefault="00017144" w:rsidP="0001714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7144">
              <w:rPr>
                <w:rFonts w:ascii="Times New Roman" w:eastAsia="Times New Roman" w:hAnsi="Times New Roman" w:cs="Times New Roman"/>
                <w:b/>
                <w:sz w:val="20"/>
                <w:szCs w:val="20"/>
                <w:lang w:eastAsia="ru-RU"/>
              </w:rPr>
              <w:t>Параметр</w:t>
            </w:r>
          </w:p>
        </w:tc>
        <w:tc>
          <w:tcPr>
            <w:tcW w:w="3402" w:type="dxa"/>
            <w:shd w:val="clear" w:color="auto" w:fill="auto"/>
          </w:tcPr>
          <w:p w:rsidR="00017144" w:rsidRPr="00017144" w:rsidRDefault="00017144" w:rsidP="0001714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7144">
              <w:rPr>
                <w:rFonts w:ascii="Times New Roman" w:eastAsia="Times New Roman" w:hAnsi="Times New Roman" w:cs="Times New Roman"/>
                <w:b/>
                <w:sz w:val="20"/>
                <w:szCs w:val="20"/>
                <w:lang w:eastAsia="ru-RU"/>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359" w:type="dxa"/>
            <w:shd w:val="clear" w:color="auto" w:fill="auto"/>
          </w:tcPr>
          <w:p w:rsidR="00017144" w:rsidRPr="00017144" w:rsidRDefault="00017144" w:rsidP="0001714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7144">
              <w:rPr>
                <w:rFonts w:ascii="Times New Roman" w:eastAsia="Times New Roman" w:hAnsi="Times New Roman" w:cs="Times New Roman"/>
                <w:b/>
                <w:sz w:val="20"/>
                <w:szCs w:val="20"/>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17144" w:rsidRPr="00017144" w:rsidTr="00FB2DAB">
        <w:tc>
          <w:tcPr>
            <w:tcW w:w="10137" w:type="dxa"/>
            <w:gridSpan w:val="4"/>
            <w:shd w:val="clear" w:color="auto" w:fill="auto"/>
          </w:tcPr>
          <w:p w:rsidR="00017144" w:rsidRPr="00017144" w:rsidRDefault="00017144" w:rsidP="00017144">
            <w:pPr>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017144">
              <w:rPr>
                <w:rFonts w:ascii="Times New Roman" w:eastAsia="Times New Roman" w:hAnsi="Times New Roman" w:cs="Times New Roman"/>
                <w:b/>
                <w:i/>
                <w:sz w:val="20"/>
                <w:szCs w:val="20"/>
                <w:lang w:eastAsia="ru-RU"/>
              </w:rPr>
              <w:t>I. Холодное водоснабжение</w:t>
            </w:r>
          </w:p>
        </w:tc>
      </w:tr>
      <w:tr w:rsidR="00017144" w:rsidRPr="00017144" w:rsidTr="00FB2DAB">
        <w:tc>
          <w:tcPr>
            <w:tcW w:w="2376" w:type="dxa"/>
            <w:gridSpan w:val="2"/>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1. Бесперебойное</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b/>
                <w:sz w:val="20"/>
                <w:szCs w:val="20"/>
                <w:lang w:eastAsia="ru-RU"/>
              </w:rPr>
            </w:pPr>
            <w:r w:rsidRPr="00017144">
              <w:rPr>
                <w:rFonts w:ascii="Times New Roman" w:eastAsia="Times New Roman" w:hAnsi="Times New Roman" w:cs="Times New Roman"/>
                <w:sz w:val="20"/>
                <w:szCs w:val="20"/>
                <w:lang w:eastAsia="ru-RU"/>
              </w:rPr>
              <w:t>круглосуточное холодное водоснабжение в течение года</w:t>
            </w:r>
          </w:p>
        </w:tc>
        <w:tc>
          <w:tcPr>
            <w:tcW w:w="3402"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допустимая продолжительность перерыва подачи холодной воды:</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 xml:space="preserve">8 часов (суммарно) в течение 1 месяца, </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b/>
                <w:sz w:val="20"/>
                <w:szCs w:val="20"/>
                <w:lang w:eastAsia="ru-RU"/>
              </w:rPr>
            </w:pPr>
            <w:r w:rsidRPr="00017144">
              <w:rPr>
                <w:rFonts w:ascii="Times New Roman" w:eastAsia="Times New Roman" w:hAnsi="Times New Roman" w:cs="Times New Roman"/>
                <w:sz w:val="20"/>
                <w:szCs w:val="20"/>
                <w:lang w:eastAsia="ru-RU"/>
              </w:rPr>
              <w:t>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359"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b/>
                <w:sz w:val="20"/>
                <w:szCs w:val="20"/>
                <w:lang w:eastAsia="ru-RU"/>
              </w:rPr>
            </w:pPr>
            <w:proofErr w:type="gramStart"/>
            <w:r w:rsidRPr="00017144">
              <w:rPr>
                <w:rFonts w:ascii="Times New Roman" w:eastAsia="Times New Roman" w:hAnsi="Times New Roman" w:cs="Times New Roman"/>
                <w:sz w:val="20"/>
                <w:szCs w:val="20"/>
                <w:lang w:eastAsia="ru-RU"/>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5" w:history="1">
              <w:r w:rsidRPr="00017144">
                <w:rPr>
                  <w:rFonts w:ascii="Times New Roman" w:eastAsia="Times New Roman" w:hAnsi="Times New Roman" w:cs="Times New Roman"/>
                  <w:color w:val="0000FF"/>
                  <w:sz w:val="20"/>
                  <w:szCs w:val="20"/>
                  <w:lang w:eastAsia="ru-RU"/>
                </w:rPr>
                <w:t>2</w:t>
              </w:r>
            </w:hyperlink>
            <w:r w:rsidRPr="00017144">
              <w:rPr>
                <w:rFonts w:ascii="Times New Roman" w:eastAsia="Times New Roman" w:hAnsi="Times New Roman" w:cs="Times New Roman"/>
                <w:sz w:val="20"/>
                <w:szCs w:val="20"/>
                <w:lang w:eastAsia="ru-RU"/>
              </w:rPr>
              <w:t xml:space="preserve"> к Правилам предоставления коммунальных услуг Заказчикам и пользователям помещений в многоквартирных домах и жилых домов, утвержденным</w:t>
            </w:r>
            <w:proofErr w:type="gramEnd"/>
            <w:r w:rsidRPr="00017144">
              <w:rPr>
                <w:rFonts w:ascii="Times New Roman" w:eastAsia="Times New Roman" w:hAnsi="Times New Roman" w:cs="Times New Roman"/>
                <w:sz w:val="20"/>
                <w:szCs w:val="20"/>
                <w:lang w:eastAsia="ru-RU"/>
              </w:rPr>
              <w:t xml:space="preserve"> постановлением Правительства Российской Федерации от 06.05.2011 г. № 354 (далее - Правила), с учетом положений </w:t>
            </w:r>
            <w:hyperlink r:id="rId6" w:history="1">
              <w:r w:rsidRPr="00017144">
                <w:rPr>
                  <w:rFonts w:ascii="Times New Roman" w:eastAsia="Times New Roman" w:hAnsi="Times New Roman" w:cs="Times New Roman"/>
                  <w:sz w:val="20"/>
                  <w:szCs w:val="20"/>
                  <w:lang w:eastAsia="ru-RU"/>
                </w:rPr>
                <w:t>раздела IX</w:t>
              </w:r>
            </w:hyperlink>
            <w:r w:rsidRPr="00017144">
              <w:rPr>
                <w:rFonts w:ascii="Times New Roman" w:eastAsia="Times New Roman" w:hAnsi="Times New Roman" w:cs="Times New Roman"/>
                <w:sz w:val="20"/>
                <w:szCs w:val="20"/>
                <w:lang w:eastAsia="ru-RU"/>
              </w:rPr>
              <w:t xml:space="preserve"> Правил</w:t>
            </w:r>
          </w:p>
        </w:tc>
      </w:tr>
      <w:tr w:rsidR="00017144" w:rsidRPr="00017144" w:rsidTr="00FB2DAB">
        <w:tc>
          <w:tcPr>
            <w:tcW w:w="2376" w:type="dxa"/>
            <w:gridSpan w:val="2"/>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402"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отклонение состава и свойств холодной воды требований законодательства Российской Федерации о техническом регулировании не допускается</w:t>
            </w:r>
          </w:p>
        </w:tc>
        <w:tc>
          <w:tcPr>
            <w:tcW w:w="4359"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17144">
              <w:rPr>
                <w:rFonts w:ascii="Times New Roman" w:eastAsia="Times New Roman" w:hAnsi="Times New Roman" w:cs="Times New Roman"/>
                <w:sz w:val="20"/>
                <w:szCs w:val="20"/>
                <w:lang w:eastAsia="ru-RU"/>
              </w:rPr>
              <w:t>при несоответствии состава и от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п.101</w:t>
            </w:r>
            <w:hyperlink r:id="rId7" w:history="1"/>
            <w:r w:rsidRPr="00017144">
              <w:rPr>
                <w:rFonts w:ascii="Times New Roman" w:eastAsia="Times New Roman" w:hAnsi="Times New Roman" w:cs="Times New Roman"/>
                <w:sz w:val="20"/>
                <w:szCs w:val="20"/>
                <w:lang w:eastAsia="ru-RU"/>
              </w:rPr>
              <w:t xml:space="preserve"> Правил</w:t>
            </w:r>
            <w:proofErr w:type="gramEnd"/>
          </w:p>
        </w:tc>
      </w:tr>
      <w:tr w:rsidR="00017144" w:rsidRPr="00017144" w:rsidTr="00FB2DAB">
        <w:tc>
          <w:tcPr>
            <w:tcW w:w="2376" w:type="dxa"/>
            <w:gridSpan w:val="2"/>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 xml:space="preserve">3. Давление в системе холодного водоснабжения в точке </w:t>
            </w:r>
            <w:proofErr w:type="spellStart"/>
            <w:r w:rsidRPr="00017144">
              <w:rPr>
                <w:rFonts w:ascii="Times New Roman" w:eastAsia="Times New Roman" w:hAnsi="Times New Roman" w:cs="Times New Roman"/>
                <w:sz w:val="20"/>
                <w:szCs w:val="20"/>
                <w:lang w:eastAsia="ru-RU"/>
              </w:rPr>
              <w:t>водоразбора</w:t>
            </w:r>
            <w:proofErr w:type="spellEnd"/>
            <w:r w:rsidRPr="00017144">
              <w:rPr>
                <w:rFonts w:ascii="Times New Roman" w:eastAsia="Times New Roman" w:hAnsi="Times New Roman" w:cs="Times New Roman"/>
                <w:sz w:val="20"/>
                <w:szCs w:val="20"/>
                <w:lang w:eastAsia="ru-RU"/>
              </w:rPr>
              <w:t xml:space="preserve"> &lt;1&gt;:</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в многоквартирных домах и жилых домах - от 0,03 МПа (0,3 кгс/кв. см) до 0,6 МПа (6 кгс/кв. см);</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у водоразборных колонок - не менее</w:t>
            </w:r>
            <w:proofErr w:type="gramStart"/>
            <w:r w:rsidRPr="00017144">
              <w:rPr>
                <w:rFonts w:ascii="Times New Roman" w:eastAsia="Times New Roman" w:hAnsi="Times New Roman" w:cs="Times New Roman"/>
                <w:sz w:val="20"/>
                <w:szCs w:val="20"/>
                <w:lang w:eastAsia="ru-RU"/>
              </w:rPr>
              <w:t>0</w:t>
            </w:r>
            <w:proofErr w:type="gramEnd"/>
            <w:r w:rsidRPr="00017144">
              <w:rPr>
                <w:rFonts w:ascii="Times New Roman" w:eastAsia="Times New Roman" w:hAnsi="Times New Roman" w:cs="Times New Roman"/>
                <w:sz w:val="20"/>
                <w:szCs w:val="20"/>
                <w:lang w:eastAsia="ru-RU"/>
              </w:rPr>
              <w:t>,1 МПа (1 кгс/кв. см)</w:t>
            </w:r>
          </w:p>
        </w:tc>
        <w:tc>
          <w:tcPr>
            <w:tcW w:w="3402"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отклонение давления не допускается</w:t>
            </w:r>
          </w:p>
        </w:tc>
        <w:tc>
          <w:tcPr>
            <w:tcW w:w="4359"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за каждый час подачи холодной воды суммарно в течение расчетного периода, в котором произошло отклонение давления:</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2 к Правилам;</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17144">
              <w:rPr>
                <w:rFonts w:ascii="Times New Roman" w:eastAsia="Times New Roman" w:hAnsi="Times New Roman" w:cs="Times New Roman"/>
                <w:sz w:val="20"/>
                <w:szCs w:val="20"/>
                <w:lang w:eastAsia="ru-RU"/>
              </w:rPr>
              <w:t xml:space="preserve">при давлении, отличающемся от установленного более чем на 25 процентов, размер платы за коммунальную услугу, </w:t>
            </w:r>
            <w:r w:rsidRPr="00017144">
              <w:rPr>
                <w:rFonts w:ascii="Times New Roman" w:eastAsia="Times New Roman" w:hAnsi="Times New Roman" w:cs="Times New Roman"/>
                <w:sz w:val="20"/>
                <w:szCs w:val="20"/>
                <w:lang w:eastAsia="ru-RU"/>
              </w:rPr>
              <w:lastRenderedPageBreak/>
              <w:t>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п.101 Правил</w:t>
            </w:r>
            <w:proofErr w:type="gramEnd"/>
          </w:p>
        </w:tc>
      </w:tr>
      <w:tr w:rsidR="00017144" w:rsidRPr="00017144" w:rsidTr="00FB2DAB">
        <w:tc>
          <w:tcPr>
            <w:tcW w:w="10137" w:type="dxa"/>
            <w:gridSpan w:val="4"/>
            <w:shd w:val="clear" w:color="auto" w:fill="auto"/>
          </w:tcPr>
          <w:p w:rsidR="00017144" w:rsidRPr="00017144" w:rsidRDefault="00017144" w:rsidP="00017144">
            <w:pPr>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017144">
              <w:rPr>
                <w:rFonts w:ascii="Times New Roman" w:eastAsia="Times New Roman" w:hAnsi="Times New Roman" w:cs="Times New Roman"/>
                <w:b/>
                <w:i/>
                <w:sz w:val="20"/>
                <w:szCs w:val="20"/>
                <w:lang w:eastAsia="ru-RU"/>
              </w:rPr>
              <w:lastRenderedPageBreak/>
              <w:t>II. Горячее водоснабжение</w:t>
            </w:r>
          </w:p>
        </w:tc>
      </w:tr>
      <w:tr w:rsidR="00017144" w:rsidRPr="00017144" w:rsidTr="00FB2DAB">
        <w:tc>
          <w:tcPr>
            <w:tcW w:w="2376" w:type="dxa"/>
            <w:gridSpan w:val="2"/>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4. Бесперебойное круглосуточное горячее водоснабжение в течение года</w:t>
            </w:r>
          </w:p>
        </w:tc>
        <w:tc>
          <w:tcPr>
            <w:tcW w:w="3402"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допустимая продолжительность перерыва подачи горячей воды:</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8 часов (суммарно) в течение 1 месяца,</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4 часа единовременно,</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при аварии на тупиковой магистрали - 24 часа подряд;</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359"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17144">
              <w:rPr>
                <w:rFonts w:ascii="Times New Roman" w:eastAsia="Times New Roman" w:hAnsi="Times New Roman" w:cs="Times New Roman"/>
                <w:sz w:val="20"/>
                <w:szCs w:val="20"/>
                <w:lang w:eastAsia="ru-RU"/>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w:t>
            </w:r>
            <w:r w:rsidRPr="00017144">
              <w:rPr>
                <w:rFonts w:ascii="Times New Roman" w:eastAsia="Times New Roman" w:hAnsi="Times New Roman" w:cs="Times New Roman"/>
                <w:sz w:val="20"/>
                <w:szCs w:val="20"/>
                <w:lang w:val="en-US" w:eastAsia="ru-RU"/>
              </w:rPr>
              <w:t>IX</w:t>
            </w:r>
            <w:r w:rsidRPr="00017144">
              <w:rPr>
                <w:rFonts w:ascii="Times New Roman" w:eastAsia="Times New Roman" w:hAnsi="Times New Roman" w:cs="Times New Roman"/>
                <w:sz w:val="20"/>
                <w:szCs w:val="20"/>
                <w:lang w:eastAsia="ru-RU"/>
              </w:rPr>
              <w:t xml:space="preserve"> Правил</w:t>
            </w:r>
            <w:proofErr w:type="gramEnd"/>
          </w:p>
        </w:tc>
      </w:tr>
      <w:tr w:rsidR="00017144" w:rsidRPr="00017144" w:rsidTr="00FB2DAB">
        <w:trPr>
          <w:trHeight w:val="2739"/>
        </w:trPr>
        <w:tc>
          <w:tcPr>
            <w:tcW w:w="2376" w:type="dxa"/>
            <w:gridSpan w:val="2"/>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 xml:space="preserve">5. Обеспечение соответствия температуры горячей воды в точке </w:t>
            </w:r>
            <w:proofErr w:type="spellStart"/>
            <w:r w:rsidRPr="00017144">
              <w:rPr>
                <w:rFonts w:ascii="Times New Roman" w:eastAsia="Times New Roman" w:hAnsi="Times New Roman" w:cs="Times New Roman"/>
                <w:sz w:val="20"/>
                <w:szCs w:val="20"/>
                <w:lang w:eastAsia="ru-RU"/>
              </w:rPr>
              <w:t>водоразбора</w:t>
            </w:r>
            <w:proofErr w:type="spellEnd"/>
            <w:r w:rsidRPr="00017144">
              <w:rPr>
                <w:rFonts w:ascii="Times New Roman" w:eastAsia="Times New Roman" w:hAnsi="Times New Roman" w:cs="Times New Roman"/>
                <w:sz w:val="20"/>
                <w:szCs w:val="20"/>
                <w:lang w:eastAsia="ru-RU"/>
              </w:rPr>
              <w:t xml:space="preserve"> требованиям законодательства Российской Федерации о техническом регулировании (СанПиН 2.1.4.2496-09) &lt;2&gt;</w:t>
            </w:r>
          </w:p>
        </w:tc>
        <w:tc>
          <w:tcPr>
            <w:tcW w:w="3402"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 xml:space="preserve">допустимое отклонение температуры </w:t>
            </w:r>
            <w:proofErr w:type="gramStart"/>
            <w:r w:rsidRPr="00017144">
              <w:rPr>
                <w:rFonts w:ascii="Times New Roman" w:eastAsia="Times New Roman" w:hAnsi="Times New Roman" w:cs="Times New Roman"/>
                <w:sz w:val="20"/>
                <w:szCs w:val="20"/>
                <w:lang w:eastAsia="ru-RU"/>
              </w:rPr>
              <w:t xml:space="preserve">горячей воды в точке </w:t>
            </w:r>
            <w:proofErr w:type="spellStart"/>
            <w:r w:rsidRPr="00017144">
              <w:rPr>
                <w:rFonts w:ascii="Times New Roman" w:eastAsia="Times New Roman" w:hAnsi="Times New Roman" w:cs="Times New Roman"/>
                <w:sz w:val="20"/>
                <w:szCs w:val="20"/>
                <w:lang w:eastAsia="ru-RU"/>
              </w:rPr>
              <w:t>водоразбора</w:t>
            </w:r>
            <w:proofErr w:type="spellEnd"/>
            <w:r w:rsidRPr="00017144">
              <w:rPr>
                <w:rFonts w:ascii="Times New Roman" w:eastAsia="Times New Roman" w:hAnsi="Times New Roman" w:cs="Times New Roman"/>
                <w:sz w:val="20"/>
                <w:szCs w:val="20"/>
                <w:lang w:eastAsia="ru-RU"/>
              </w:rPr>
              <w:t xml:space="preserve"> от температуры горячей воды в точке </w:t>
            </w:r>
            <w:proofErr w:type="spellStart"/>
            <w:r w:rsidRPr="00017144">
              <w:rPr>
                <w:rFonts w:ascii="Times New Roman" w:eastAsia="Times New Roman" w:hAnsi="Times New Roman" w:cs="Times New Roman"/>
                <w:sz w:val="20"/>
                <w:szCs w:val="20"/>
                <w:lang w:eastAsia="ru-RU"/>
              </w:rPr>
              <w:t>водоразбора</w:t>
            </w:r>
            <w:proofErr w:type="spellEnd"/>
            <w:r w:rsidRPr="00017144">
              <w:rPr>
                <w:rFonts w:ascii="Times New Roman" w:eastAsia="Times New Roman" w:hAnsi="Times New Roman" w:cs="Times New Roman"/>
                <w:sz w:val="20"/>
                <w:szCs w:val="20"/>
                <w:lang w:eastAsia="ru-RU"/>
              </w:rPr>
              <w:t>, соответствующей требованиям законодательства Российской Федерации о техническом регулировании</w:t>
            </w:r>
            <w:proofErr w:type="gramEnd"/>
            <w:r w:rsidRPr="00017144">
              <w:rPr>
                <w:rFonts w:ascii="Times New Roman" w:eastAsia="Times New Roman" w:hAnsi="Times New Roman" w:cs="Times New Roman"/>
                <w:sz w:val="20"/>
                <w:szCs w:val="20"/>
                <w:lang w:eastAsia="ru-RU"/>
              </w:rPr>
              <w:t>:</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в ночное время (с 0.00 до 5.00 часов) – не более чем на 5°C;</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в дневное время (с 5.00 до 00.00 часов) – не более чем на 3°C</w:t>
            </w:r>
          </w:p>
        </w:tc>
        <w:tc>
          <w:tcPr>
            <w:tcW w:w="4359"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17144">
              <w:rPr>
                <w:rFonts w:ascii="Times New Roman" w:eastAsia="Times New Roman" w:hAnsi="Times New Roman" w:cs="Times New Roman"/>
                <w:sz w:val="20"/>
                <w:szCs w:val="20"/>
                <w:lang w:eastAsia="ru-RU"/>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 2 к Правилам, за каждый час отступления от допустимых отклонений суммарно в течение расчетного периода с учетом положений раздела </w:t>
            </w:r>
            <w:r w:rsidRPr="00017144">
              <w:rPr>
                <w:rFonts w:ascii="Times New Roman" w:eastAsia="Times New Roman" w:hAnsi="Times New Roman" w:cs="Times New Roman"/>
                <w:sz w:val="20"/>
                <w:szCs w:val="20"/>
                <w:lang w:val="en-US" w:eastAsia="ru-RU"/>
              </w:rPr>
              <w:t>IX</w:t>
            </w:r>
            <w:r w:rsidRPr="00017144">
              <w:rPr>
                <w:rFonts w:ascii="Times New Roman" w:eastAsia="Times New Roman" w:hAnsi="Times New Roman" w:cs="Times New Roman"/>
                <w:sz w:val="20"/>
                <w:szCs w:val="20"/>
                <w:lang w:eastAsia="ru-RU"/>
              </w:rPr>
              <w:t xml:space="preserve"> Правил</w:t>
            </w:r>
            <w:proofErr w:type="gramEnd"/>
            <w:r w:rsidRPr="00017144">
              <w:rPr>
                <w:rFonts w:ascii="Times New Roman" w:eastAsia="Times New Roman" w:hAnsi="Times New Roman" w:cs="Times New Roman"/>
                <w:sz w:val="20"/>
                <w:szCs w:val="20"/>
                <w:lang w:eastAsia="ru-RU"/>
              </w:rPr>
              <w:t>.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17144" w:rsidRPr="00017144" w:rsidTr="00FB2DAB">
        <w:trPr>
          <w:trHeight w:val="70"/>
        </w:trPr>
        <w:tc>
          <w:tcPr>
            <w:tcW w:w="2376" w:type="dxa"/>
            <w:gridSpan w:val="2"/>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402" w:type="dxa"/>
            <w:shd w:val="clear" w:color="auto" w:fill="auto"/>
          </w:tcPr>
          <w:p w:rsidR="00017144" w:rsidRPr="00017144" w:rsidRDefault="00017144" w:rsidP="00017144">
            <w:pPr>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359"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17144">
              <w:rPr>
                <w:rFonts w:ascii="Times New Roman" w:eastAsia="Times New Roman" w:hAnsi="Times New Roman" w:cs="Times New Roman"/>
                <w:sz w:val="20"/>
                <w:szCs w:val="20"/>
                <w:lang w:eastAsia="ru-RU"/>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п.101 Правил</w:t>
            </w:r>
            <w:proofErr w:type="gramEnd"/>
          </w:p>
        </w:tc>
      </w:tr>
      <w:tr w:rsidR="00017144" w:rsidRPr="00017144" w:rsidTr="00FB2DAB">
        <w:trPr>
          <w:trHeight w:val="4347"/>
        </w:trPr>
        <w:tc>
          <w:tcPr>
            <w:tcW w:w="2376" w:type="dxa"/>
            <w:gridSpan w:val="2"/>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lastRenderedPageBreak/>
              <w:t>7. Давление в системе горячего водоснабжения в точке разбора – от 0,03 МПа (0,3 кгс/кв. см) до 0,45 МПа (4,5 кгс/кв. см) &lt;1&gt;</w:t>
            </w:r>
          </w:p>
        </w:tc>
        <w:tc>
          <w:tcPr>
            <w:tcW w:w="3402"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отклонение давления в системе горячего водоснабжения не допускается</w:t>
            </w:r>
          </w:p>
        </w:tc>
        <w:tc>
          <w:tcPr>
            <w:tcW w:w="4359" w:type="dxa"/>
            <w:shd w:val="clear" w:color="auto" w:fill="auto"/>
          </w:tcPr>
          <w:p w:rsidR="00017144" w:rsidRPr="00017144" w:rsidRDefault="00017144" w:rsidP="00017144">
            <w:pPr>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за каждый час подачи горячей воды суммарно в течение расчетного периода, в котором произошло отклонение давления:</w:t>
            </w:r>
          </w:p>
          <w:p w:rsidR="00017144" w:rsidRPr="00017144" w:rsidRDefault="00017144" w:rsidP="00017144">
            <w:pPr>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2 к Правилам;</w:t>
            </w:r>
          </w:p>
          <w:p w:rsidR="00017144" w:rsidRPr="00017144" w:rsidRDefault="00017144" w:rsidP="00017144">
            <w:pPr>
              <w:autoSpaceDE w:val="0"/>
              <w:autoSpaceDN w:val="0"/>
              <w:adjustRightInd w:val="0"/>
              <w:spacing w:after="0" w:line="240" w:lineRule="auto"/>
              <w:ind w:left="57"/>
              <w:rPr>
                <w:rFonts w:ascii="Times New Roman" w:eastAsia="Times New Roman" w:hAnsi="Times New Roman" w:cs="Times New Roman"/>
                <w:sz w:val="20"/>
                <w:szCs w:val="20"/>
                <w:lang w:eastAsia="ru-RU"/>
              </w:rPr>
            </w:pPr>
            <w:proofErr w:type="gramStart"/>
            <w:r w:rsidRPr="00017144">
              <w:rPr>
                <w:rFonts w:ascii="Times New Roman" w:eastAsia="Times New Roman" w:hAnsi="Times New Roman" w:cs="Times New Roman"/>
                <w:sz w:val="20"/>
                <w:szCs w:val="20"/>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п.101 Правил</w:t>
            </w:r>
            <w:proofErr w:type="gramEnd"/>
          </w:p>
        </w:tc>
      </w:tr>
      <w:tr w:rsidR="00017144" w:rsidRPr="00017144" w:rsidTr="00FB2DAB">
        <w:trPr>
          <w:trHeight w:val="70"/>
        </w:trPr>
        <w:tc>
          <w:tcPr>
            <w:tcW w:w="10137" w:type="dxa"/>
            <w:gridSpan w:val="4"/>
            <w:shd w:val="clear" w:color="auto" w:fill="auto"/>
          </w:tcPr>
          <w:p w:rsidR="00017144" w:rsidRPr="00017144" w:rsidRDefault="00017144" w:rsidP="00017144">
            <w:pPr>
              <w:autoSpaceDE w:val="0"/>
              <w:autoSpaceDN w:val="0"/>
              <w:adjustRightInd w:val="0"/>
              <w:spacing w:after="0" w:line="240" w:lineRule="auto"/>
              <w:ind w:left="57"/>
              <w:jc w:val="center"/>
              <w:rPr>
                <w:rFonts w:ascii="Times New Roman" w:eastAsia="Times New Roman" w:hAnsi="Times New Roman" w:cs="Times New Roman"/>
                <w:b/>
                <w:i/>
                <w:sz w:val="20"/>
                <w:szCs w:val="20"/>
                <w:lang w:eastAsia="ru-RU"/>
              </w:rPr>
            </w:pPr>
            <w:r w:rsidRPr="00017144">
              <w:rPr>
                <w:rFonts w:ascii="Times New Roman" w:eastAsia="Times New Roman" w:hAnsi="Times New Roman" w:cs="Times New Roman"/>
                <w:b/>
                <w:i/>
                <w:sz w:val="20"/>
                <w:szCs w:val="20"/>
                <w:lang w:eastAsia="ru-RU"/>
              </w:rPr>
              <w:t>III. Водоотведение</w:t>
            </w:r>
          </w:p>
        </w:tc>
      </w:tr>
      <w:tr w:rsidR="00017144" w:rsidRPr="00017144" w:rsidTr="00FB2DAB">
        <w:trPr>
          <w:trHeight w:val="1685"/>
        </w:trPr>
        <w:tc>
          <w:tcPr>
            <w:tcW w:w="2370"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8. Бесперебойное круглосуточное водоотведение в течение года</w:t>
            </w:r>
          </w:p>
        </w:tc>
        <w:tc>
          <w:tcPr>
            <w:tcW w:w="3408" w:type="dxa"/>
            <w:gridSpan w:val="2"/>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допустимая продолжительность перерыва водоотведения:</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не более 8 часов (суммарно) в течение 1 месяца,</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4 часа единовременно (в том числе при аварии)</w:t>
            </w:r>
          </w:p>
        </w:tc>
        <w:tc>
          <w:tcPr>
            <w:tcW w:w="4359"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17144">
              <w:rPr>
                <w:rFonts w:ascii="Times New Roman" w:eastAsia="Times New Roman" w:hAnsi="Times New Roman" w:cs="Times New Roman"/>
                <w:sz w:val="20"/>
                <w:szCs w:val="20"/>
                <w:lang w:eastAsia="ru-RU"/>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roofErr w:type="gramEnd"/>
          </w:p>
        </w:tc>
      </w:tr>
      <w:tr w:rsidR="00017144" w:rsidRPr="00017144" w:rsidTr="00FB2DAB">
        <w:trPr>
          <w:trHeight w:val="70"/>
        </w:trPr>
        <w:tc>
          <w:tcPr>
            <w:tcW w:w="10137" w:type="dxa"/>
            <w:gridSpan w:val="4"/>
            <w:shd w:val="clear" w:color="auto" w:fill="auto"/>
          </w:tcPr>
          <w:p w:rsidR="00017144" w:rsidRPr="00017144" w:rsidRDefault="00017144" w:rsidP="00017144">
            <w:pPr>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017144">
              <w:rPr>
                <w:rFonts w:ascii="Times New Roman" w:eastAsia="Times New Roman" w:hAnsi="Times New Roman" w:cs="Times New Roman"/>
                <w:b/>
                <w:i/>
                <w:sz w:val="20"/>
                <w:szCs w:val="20"/>
                <w:lang w:eastAsia="ru-RU"/>
              </w:rPr>
              <w:t>IV. Электроснабжение</w:t>
            </w:r>
          </w:p>
        </w:tc>
      </w:tr>
      <w:tr w:rsidR="00017144" w:rsidRPr="00017144" w:rsidTr="00FB2DAB">
        <w:trPr>
          <w:trHeight w:val="70"/>
        </w:trPr>
        <w:tc>
          <w:tcPr>
            <w:tcW w:w="2376" w:type="dxa"/>
            <w:gridSpan w:val="2"/>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9. Бесперебойное круглосуточное электроснабжение в течение года &lt;3&gt;</w:t>
            </w:r>
          </w:p>
        </w:tc>
        <w:tc>
          <w:tcPr>
            <w:tcW w:w="3402"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допустимая продолжительность перерыва электроснабжения:</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2 часа - при наличии двух независимых взаимно резервирующих источников питания;</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24 часа - при наличии 1 источника питания</w:t>
            </w:r>
          </w:p>
        </w:tc>
        <w:tc>
          <w:tcPr>
            <w:tcW w:w="4359"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17144">
              <w:rPr>
                <w:rFonts w:ascii="Times New Roman" w:eastAsia="Times New Roman" w:hAnsi="Times New Roman" w:cs="Times New Roman"/>
                <w:sz w:val="20"/>
                <w:szCs w:val="20"/>
                <w:lang w:eastAsia="ru-RU"/>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roofErr w:type="gramEnd"/>
          </w:p>
        </w:tc>
      </w:tr>
      <w:tr w:rsidR="00017144" w:rsidRPr="00017144" w:rsidTr="00FB2DAB">
        <w:trPr>
          <w:trHeight w:val="125"/>
        </w:trPr>
        <w:tc>
          <w:tcPr>
            <w:tcW w:w="2376" w:type="dxa"/>
            <w:gridSpan w:val="2"/>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402" w:type="dxa"/>
            <w:shd w:val="clear" w:color="auto" w:fill="auto"/>
          </w:tcPr>
          <w:p w:rsidR="00017144" w:rsidRPr="00017144" w:rsidRDefault="00017144" w:rsidP="00017144">
            <w:pPr>
              <w:autoSpaceDE w:val="0"/>
              <w:autoSpaceDN w:val="0"/>
              <w:adjustRightInd w:val="0"/>
              <w:spacing w:after="0" w:line="240" w:lineRule="auto"/>
              <w:ind w:left="27"/>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359"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17144">
              <w:rPr>
                <w:rFonts w:ascii="Times New Roman" w:eastAsia="Times New Roman" w:hAnsi="Times New Roman" w:cs="Times New Roman"/>
                <w:sz w:val="20"/>
                <w:szCs w:val="20"/>
                <w:lang w:eastAsia="ru-RU"/>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w:t>
            </w:r>
            <w:proofErr w:type="gramEnd"/>
            <w:r w:rsidRPr="00017144">
              <w:rPr>
                <w:rFonts w:ascii="Times New Roman" w:eastAsia="Times New Roman" w:hAnsi="Times New Roman" w:cs="Times New Roman"/>
                <w:sz w:val="20"/>
                <w:szCs w:val="20"/>
                <w:lang w:eastAsia="ru-RU"/>
              </w:rPr>
              <w:t>, с учетом положений раздела IX Правил</w:t>
            </w:r>
          </w:p>
        </w:tc>
      </w:tr>
      <w:tr w:rsidR="00017144" w:rsidRPr="00017144" w:rsidTr="00FB2DAB">
        <w:trPr>
          <w:trHeight w:val="125"/>
        </w:trPr>
        <w:tc>
          <w:tcPr>
            <w:tcW w:w="10137" w:type="dxa"/>
            <w:gridSpan w:val="4"/>
            <w:shd w:val="clear" w:color="auto" w:fill="auto"/>
          </w:tcPr>
          <w:p w:rsidR="00017144" w:rsidRPr="00017144" w:rsidRDefault="00017144" w:rsidP="00017144">
            <w:pPr>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017144">
              <w:rPr>
                <w:rFonts w:ascii="Times New Roman" w:eastAsia="Times New Roman" w:hAnsi="Times New Roman" w:cs="Times New Roman"/>
                <w:b/>
                <w:i/>
                <w:sz w:val="20"/>
                <w:szCs w:val="20"/>
                <w:lang w:eastAsia="ru-RU"/>
              </w:rPr>
              <w:t>V. Отопление &lt;4&gt;</w:t>
            </w:r>
          </w:p>
        </w:tc>
      </w:tr>
      <w:tr w:rsidR="00017144" w:rsidRPr="00017144" w:rsidTr="00FB2DAB">
        <w:trPr>
          <w:trHeight w:val="2551"/>
        </w:trPr>
        <w:tc>
          <w:tcPr>
            <w:tcW w:w="2376" w:type="dxa"/>
            <w:gridSpan w:val="2"/>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lastRenderedPageBreak/>
              <w:t>11. Бесперебойное круглосуточное отопление в течение отопительного периода &lt;5&gt;</w:t>
            </w:r>
          </w:p>
        </w:tc>
        <w:tc>
          <w:tcPr>
            <w:tcW w:w="3402"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допустимая продолжительность перерыва отопления:</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не более 24 часов (суммарно) в течение 1 месяца;</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не более 16 часов единовременно – при температуре воздуха в жилых помещениях от +12°C до нормативной температуры, указанной в п.12 настоящего приложения;</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не более 8 часов единовременно – при температуре воздуха в жилых помещениях от +10°C до +12°C;</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не более 4 часов единовременно – при температуре воздуха в жилых помещениях от +8°C до +10°C</w:t>
            </w:r>
          </w:p>
        </w:tc>
        <w:tc>
          <w:tcPr>
            <w:tcW w:w="4359"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17144">
              <w:rPr>
                <w:rFonts w:ascii="Times New Roman" w:eastAsia="Times New Roman" w:hAnsi="Times New Roman" w:cs="Times New Roman"/>
                <w:sz w:val="20"/>
                <w:szCs w:val="20"/>
                <w:lang w:eastAsia="ru-RU"/>
              </w:rP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roofErr w:type="gramEnd"/>
          </w:p>
        </w:tc>
      </w:tr>
      <w:tr w:rsidR="00017144" w:rsidRPr="00017144" w:rsidTr="00FB2DAB">
        <w:trPr>
          <w:trHeight w:val="1117"/>
        </w:trPr>
        <w:tc>
          <w:tcPr>
            <w:tcW w:w="2376" w:type="dxa"/>
            <w:gridSpan w:val="2"/>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12. Обеспечение нормативной температуры воздуха &lt;6&gt;:</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в жилых помещениях - не ниже +18°C (в угловых комнатах - +20°C), в районах с температурой наиболее холодной пятидневки (обеспеченностью 0,92) -31°C и ниже - в жилых помещениях - не ниже +20°C (в угловых комнатах - +22°C);</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 xml:space="preserve">в других помещениях - в соответствии с требованиями законодательства Российской Федерации о техническом регулировании (ГОСТ </w:t>
            </w:r>
            <w:proofErr w:type="gramStart"/>
            <w:r w:rsidRPr="00017144">
              <w:rPr>
                <w:rFonts w:ascii="Times New Roman" w:eastAsia="Times New Roman" w:hAnsi="Times New Roman" w:cs="Times New Roman"/>
                <w:sz w:val="20"/>
                <w:szCs w:val="20"/>
                <w:lang w:eastAsia="ru-RU"/>
              </w:rPr>
              <w:t>Р</w:t>
            </w:r>
            <w:proofErr w:type="gramEnd"/>
            <w:r w:rsidRPr="00017144">
              <w:rPr>
                <w:rFonts w:ascii="Times New Roman" w:eastAsia="Times New Roman" w:hAnsi="Times New Roman" w:cs="Times New Roman"/>
                <w:sz w:val="20"/>
                <w:szCs w:val="20"/>
                <w:lang w:eastAsia="ru-RU"/>
              </w:rPr>
              <w:t xml:space="preserve"> 51617-2000)</w:t>
            </w:r>
          </w:p>
        </w:tc>
        <w:tc>
          <w:tcPr>
            <w:tcW w:w="3402"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допустимое превышение нормативной температуры - не более 4 °C;</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допустимое снижение нормативной температуры в ночное время суток (от 0.00 до 5.00 часов) – не более 3 °C;</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снижение температуры воздуха в жилом помещении в дневное время (от 5.00 до 0.00 часов) не допускается</w:t>
            </w:r>
          </w:p>
        </w:tc>
        <w:tc>
          <w:tcPr>
            <w:tcW w:w="4359"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17144">
              <w:rPr>
                <w:rFonts w:ascii="Times New Roman" w:eastAsia="Times New Roman" w:hAnsi="Times New Roman" w:cs="Times New Roman"/>
                <w:sz w:val="20"/>
                <w:szCs w:val="20"/>
                <w:lang w:eastAsia="ru-RU"/>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за каждый градус отклонения температуры, с учетом положений раздела IX Правил</w:t>
            </w:r>
            <w:proofErr w:type="gramEnd"/>
          </w:p>
        </w:tc>
      </w:tr>
      <w:tr w:rsidR="00017144" w:rsidRPr="00017144" w:rsidTr="00FB2DAB">
        <w:trPr>
          <w:trHeight w:val="3234"/>
        </w:trPr>
        <w:tc>
          <w:tcPr>
            <w:tcW w:w="2376" w:type="dxa"/>
            <w:gridSpan w:val="2"/>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13. Давление во внутридомовой системе отопления:</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с чугунными радиаторами – не более 0,6 МПа (6 кгс/кв. см);</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 xml:space="preserve">с системами </w:t>
            </w:r>
            <w:proofErr w:type="spellStart"/>
            <w:r w:rsidRPr="00017144">
              <w:rPr>
                <w:rFonts w:ascii="Times New Roman" w:eastAsia="Times New Roman" w:hAnsi="Times New Roman" w:cs="Times New Roman"/>
                <w:sz w:val="20"/>
                <w:szCs w:val="20"/>
                <w:lang w:eastAsia="ru-RU"/>
              </w:rPr>
              <w:t>конвекторного</w:t>
            </w:r>
            <w:proofErr w:type="spellEnd"/>
            <w:r w:rsidRPr="00017144">
              <w:rPr>
                <w:rFonts w:ascii="Times New Roman" w:eastAsia="Times New Roman" w:hAnsi="Times New Roman" w:cs="Times New Roman"/>
                <w:sz w:val="20"/>
                <w:szCs w:val="20"/>
                <w:lang w:eastAsia="ru-RU"/>
              </w:rPr>
              <w:t xml:space="preserve"> и панельного отопления, калориферами, а также прочими отопительными приборами – не более 1 МПа (10 кгс/кв. см);</w:t>
            </w:r>
          </w:p>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402"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отклонение давления во внутридомовой системе отопления от установленных значений не допускается</w:t>
            </w:r>
          </w:p>
        </w:tc>
        <w:tc>
          <w:tcPr>
            <w:tcW w:w="4359" w:type="dxa"/>
            <w:shd w:val="clear" w:color="auto" w:fill="auto"/>
          </w:tcPr>
          <w:p w:rsidR="00017144" w:rsidRPr="00017144" w:rsidRDefault="00017144" w:rsidP="0001714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17144">
              <w:rPr>
                <w:rFonts w:ascii="Times New Roman" w:eastAsia="Times New Roman" w:hAnsi="Times New Roman" w:cs="Times New Roman"/>
                <w:sz w:val="20"/>
                <w:szCs w:val="20"/>
                <w:lang w:eastAsia="ru-RU"/>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w:t>
            </w:r>
            <w:proofErr w:type="gramEnd"/>
            <w:r w:rsidRPr="00017144">
              <w:rPr>
                <w:rFonts w:ascii="Times New Roman" w:eastAsia="Times New Roman" w:hAnsi="Times New Roman" w:cs="Times New Roman"/>
                <w:sz w:val="20"/>
                <w:szCs w:val="20"/>
                <w:lang w:eastAsia="ru-RU"/>
              </w:rPr>
              <w:t xml:space="preserve"> качества (независимо от показаний приборов учета) в соответствии с п.101 Правил</w:t>
            </w:r>
          </w:p>
        </w:tc>
      </w:tr>
    </w:tbl>
    <w:p w:rsidR="00017144" w:rsidRDefault="00017144" w:rsidP="00017144">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p>
    <w:p w:rsidR="007A1F03" w:rsidRDefault="007A1F03" w:rsidP="00017144">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p>
    <w:p w:rsidR="007A1F03" w:rsidRPr="00017144" w:rsidRDefault="007A1F03" w:rsidP="00017144">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p>
    <w:p w:rsidR="00017144" w:rsidRPr="00017144" w:rsidRDefault="00017144" w:rsidP="00017144">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lastRenderedPageBreak/>
        <w:t>--------------------------------------------------------</w:t>
      </w:r>
    </w:p>
    <w:p w:rsidR="00017144" w:rsidRPr="00017144" w:rsidRDefault="00017144" w:rsidP="00017144">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 xml:space="preserve">&lt;1&gt; Давление в системах холодного или горячего водоснабжения измеряется в точке </w:t>
      </w:r>
      <w:proofErr w:type="spellStart"/>
      <w:r w:rsidRPr="00017144">
        <w:rPr>
          <w:rFonts w:ascii="Times New Roman" w:eastAsia="Times New Roman" w:hAnsi="Times New Roman" w:cs="Times New Roman"/>
          <w:sz w:val="20"/>
          <w:szCs w:val="20"/>
          <w:lang w:eastAsia="ru-RU"/>
        </w:rPr>
        <w:t>водоразбора</w:t>
      </w:r>
      <w:proofErr w:type="spellEnd"/>
      <w:r w:rsidRPr="00017144">
        <w:rPr>
          <w:rFonts w:ascii="Times New Roman" w:eastAsia="Times New Roman" w:hAnsi="Times New Roman" w:cs="Times New Roman"/>
          <w:sz w:val="20"/>
          <w:szCs w:val="20"/>
          <w:lang w:eastAsia="ru-RU"/>
        </w:rPr>
        <w:t xml:space="preserve"> в часы утреннего максимума (с 7.00 до 9.00) или вечернего максимума (с 19.00 до 22.00).</w:t>
      </w:r>
    </w:p>
    <w:p w:rsidR="00017144" w:rsidRPr="00017144" w:rsidRDefault="00017144" w:rsidP="00017144">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&lt;2</w:t>
      </w:r>
      <w:proofErr w:type="gramStart"/>
      <w:r w:rsidRPr="00017144">
        <w:rPr>
          <w:rFonts w:ascii="Times New Roman" w:eastAsia="Times New Roman" w:hAnsi="Times New Roman" w:cs="Times New Roman"/>
          <w:sz w:val="20"/>
          <w:szCs w:val="20"/>
          <w:lang w:eastAsia="ru-RU"/>
        </w:rPr>
        <w:t>&gt; П</w:t>
      </w:r>
      <w:proofErr w:type="gramEnd"/>
      <w:r w:rsidRPr="00017144">
        <w:rPr>
          <w:rFonts w:ascii="Times New Roman" w:eastAsia="Times New Roman" w:hAnsi="Times New Roman" w:cs="Times New Roman"/>
          <w:sz w:val="20"/>
          <w:szCs w:val="20"/>
          <w:lang w:eastAsia="ru-RU"/>
        </w:rPr>
        <w:t xml:space="preserve">еред определением температуры горячей воды в точке </w:t>
      </w:r>
      <w:proofErr w:type="spellStart"/>
      <w:r w:rsidRPr="00017144">
        <w:rPr>
          <w:rFonts w:ascii="Times New Roman" w:eastAsia="Times New Roman" w:hAnsi="Times New Roman" w:cs="Times New Roman"/>
          <w:sz w:val="20"/>
          <w:szCs w:val="20"/>
          <w:lang w:eastAsia="ru-RU"/>
        </w:rPr>
        <w:t>водоразбора</w:t>
      </w:r>
      <w:proofErr w:type="spellEnd"/>
      <w:r w:rsidRPr="00017144">
        <w:rPr>
          <w:rFonts w:ascii="Times New Roman" w:eastAsia="Times New Roman" w:hAnsi="Times New Roman" w:cs="Times New Roman"/>
          <w:sz w:val="20"/>
          <w:szCs w:val="20"/>
          <w:lang w:eastAsia="ru-RU"/>
        </w:rPr>
        <w:t xml:space="preserve"> производится слив воды в течение не более 3 минут.</w:t>
      </w:r>
    </w:p>
    <w:p w:rsidR="00017144" w:rsidRPr="00017144" w:rsidRDefault="00017144" w:rsidP="00017144">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17144" w:rsidRPr="00017144" w:rsidRDefault="00017144" w:rsidP="00017144">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 xml:space="preserve">&lt;4&gt;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w:t>
      </w:r>
      <w:proofErr w:type="gramStart"/>
      <w:r w:rsidRPr="00017144">
        <w:rPr>
          <w:rFonts w:ascii="Times New Roman" w:eastAsia="Times New Roman" w:hAnsi="Times New Roman" w:cs="Times New Roman"/>
          <w:sz w:val="20"/>
          <w:szCs w:val="20"/>
          <w:lang w:eastAsia="ru-RU"/>
        </w:rPr>
        <w:t>Р</w:t>
      </w:r>
      <w:proofErr w:type="gramEnd"/>
      <w:r w:rsidRPr="00017144">
        <w:rPr>
          <w:rFonts w:ascii="Times New Roman" w:eastAsia="Times New Roman" w:hAnsi="Times New Roman" w:cs="Times New Roman"/>
          <w:sz w:val="20"/>
          <w:szCs w:val="20"/>
          <w:lang w:eastAsia="ru-RU"/>
        </w:rPr>
        <w:t xml:space="preserve"> 51617-2000).</w:t>
      </w:r>
    </w:p>
    <w:p w:rsidR="00017144" w:rsidRPr="00017144" w:rsidRDefault="00017144" w:rsidP="00017144">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&lt;5</w:t>
      </w:r>
      <w:proofErr w:type="gramStart"/>
      <w:r w:rsidRPr="00017144">
        <w:rPr>
          <w:rFonts w:ascii="Times New Roman" w:eastAsia="Times New Roman" w:hAnsi="Times New Roman" w:cs="Times New Roman"/>
          <w:sz w:val="20"/>
          <w:szCs w:val="20"/>
          <w:lang w:eastAsia="ru-RU"/>
        </w:rPr>
        <w:t>&gt; В</w:t>
      </w:r>
      <w:proofErr w:type="gramEnd"/>
      <w:r w:rsidRPr="00017144">
        <w:rPr>
          <w:rFonts w:ascii="Times New Roman" w:eastAsia="Times New Roman" w:hAnsi="Times New Roman" w:cs="Times New Roman"/>
          <w:sz w:val="20"/>
          <w:szCs w:val="20"/>
          <w:lang w:eastAsia="ru-RU"/>
        </w:rPr>
        <w:t xml:space="preserve"> случае применения пункта 11 настоящего приложения пункт 12 настоящего приложения не применяется с момента начала перерыва в отоплении.</w:t>
      </w:r>
    </w:p>
    <w:p w:rsidR="00017144" w:rsidRPr="00017144" w:rsidRDefault="00017144" w:rsidP="00017144">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proofErr w:type="gramStart"/>
      <w:r w:rsidRPr="00017144">
        <w:rPr>
          <w:rFonts w:ascii="Times New Roman" w:eastAsia="Times New Roman" w:hAnsi="Times New Roman" w:cs="Times New Roman"/>
          <w:sz w:val="20"/>
          <w:szCs w:val="20"/>
          <w:lang w:eastAsia="ru-RU"/>
        </w:rPr>
        <w:t>&lt;6&gt;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roofErr w:type="gramEnd"/>
    </w:p>
    <w:p w:rsidR="00017144" w:rsidRPr="00017144" w:rsidRDefault="00017144" w:rsidP="00017144">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017144">
        <w:rPr>
          <w:rFonts w:ascii="Times New Roman" w:eastAsia="Times New Roman" w:hAnsi="Times New Roman" w:cs="Times New Roman"/>
          <w:sz w:val="20"/>
          <w:szCs w:val="20"/>
          <w:lang w:eastAsia="ru-RU"/>
        </w:rPr>
        <w:t>Примечание. В целях применения настоящего приложения подлежат использованию действующие нормы и требования законодательства РФ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РФ о техническом регулировании, регулирующих те же вопросы.</w:t>
      </w:r>
    </w:p>
    <w:p w:rsidR="00AA2467" w:rsidRDefault="00AA2467" w:rsidP="000744C3">
      <w:pPr>
        <w:tabs>
          <w:tab w:val="left" w:pos="3261"/>
        </w:tabs>
        <w:autoSpaceDE w:val="0"/>
        <w:autoSpaceDN w:val="0"/>
        <w:adjustRightInd w:val="0"/>
        <w:spacing w:after="0" w:line="240" w:lineRule="auto"/>
        <w:rPr>
          <w:rFonts w:ascii="Times New Roman" w:eastAsia="Times New Roman" w:hAnsi="Times New Roman" w:cs="Times New Roman"/>
          <w:b/>
          <w:sz w:val="24"/>
          <w:szCs w:val="24"/>
          <w:lang w:eastAsia="ru-RU"/>
        </w:rPr>
      </w:pPr>
    </w:p>
    <w:p w:rsidR="000744C3"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r w:rsidRPr="004E3814">
        <w:rPr>
          <w:rFonts w:ascii="Times New Roman" w:eastAsia="Times New Roman" w:hAnsi="Times New Roman" w:cs="Times New Roman"/>
          <w:b/>
          <w:sz w:val="24"/>
          <w:szCs w:val="24"/>
          <w:lang w:eastAsia="ru-RU"/>
        </w:rPr>
        <w:t>Заказчик:</w:t>
      </w:r>
    </w:p>
    <w:p w:rsidR="000744C3"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p>
    <w:p w:rsidR="000744C3" w:rsidRPr="004E3814"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r w:rsidRPr="004E3814">
        <w:rPr>
          <w:rFonts w:ascii="Times New Roman" w:eastAsia="Times New Roman" w:hAnsi="Times New Roman" w:cs="Times New Roman"/>
          <w:sz w:val="24"/>
          <w:szCs w:val="24"/>
          <w:lang w:eastAsia="ru-RU"/>
        </w:rPr>
        <w:t>Ф.И.О. _______________________________________________________________________</w:t>
      </w:r>
    </w:p>
    <w:p w:rsidR="000744C3" w:rsidRPr="004E3814"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p>
    <w:p w:rsidR="000744C3"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r w:rsidRPr="004E3814">
        <w:rPr>
          <w:rFonts w:ascii="Times New Roman" w:eastAsia="Times New Roman" w:hAnsi="Times New Roman" w:cs="Times New Roman"/>
          <w:sz w:val="24"/>
          <w:szCs w:val="24"/>
          <w:lang w:eastAsia="ru-RU"/>
        </w:rPr>
        <w:t>Подпись: ______________________________</w:t>
      </w:r>
    </w:p>
    <w:p w:rsidR="000744C3"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p>
    <w:p w:rsidR="000744C3"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p>
    <w:p w:rsidR="000744C3" w:rsidRPr="004E3814"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r w:rsidRPr="004E3814">
        <w:rPr>
          <w:rFonts w:ascii="Times New Roman" w:eastAsia="Times New Roman" w:hAnsi="Times New Roman" w:cs="Times New Roman"/>
          <w:sz w:val="24"/>
          <w:szCs w:val="24"/>
          <w:lang w:eastAsia="ru-RU"/>
        </w:rPr>
        <w:t>Ф.И.О. _______________________________________________________________________</w:t>
      </w:r>
    </w:p>
    <w:p w:rsidR="000744C3" w:rsidRPr="004E3814"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p>
    <w:p w:rsidR="000744C3"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r w:rsidRPr="004E3814">
        <w:rPr>
          <w:rFonts w:ascii="Times New Roman" w:eastAsia="Times New Roman" w:hAnsi="Times New Roman" w:cs="Times New Roman"/>
          <w:sz w:val="24"/>
          <w:szCs w:val="24"/>
          <w:lang w:eastAsia="ru-RU"/>
        </w:rPr>
        <w:t>Подпись: ______________________________</w:t>
      </w:r>
    </w:p>
    <w:p w:rsidR="000744C3"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p>
    <w:p w:rsidR="000744C3"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p>
    <w:p w:rsidR="000744C3"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p>
    <w:p w:rsidR="000744C3" w:rsidRPr="004E3814"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r w:rsidRPr="004E3814">
        <w:rPr>
          <w:rFonts w:ascii="Times New Roman" w:eastAsia="Times New Roman" w:hAnsi="Times New Roman" w:cs="Times New Roman"/>
          <w:sz w:val="24"/>
          <w:szCs w:val="24"/>
          <w:lang w:eastAsia="ru-RU"/>
        </w:rPr>
        <w:t>Ф.И.О. _______________________________________________________________________</w:t>
      </w:r>
    </w:p>
    <w:p w:rsidR="000744C3" w:rsidRPr="004E3814"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p>
    <w:p w:rsidR="000744C3"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r w:rsidRPr="004E3814">
        <w:rPr>
          <w:rFonts w:ascii="Times New Roman" w:eastAsia="Times New Roman" w:hAnsi="Times New Roman" w:cs="Times New Roman"/>
          <w:sz w:val="24"/>
          <w:szCs w:val="24"/>
          <w:lang w:eastAsia="ru-RU"/>
        </w:rPr>
        <w:t>Подпись: ______________________________</w:t>
      </w:r>
    </w:p>
    <w:p w:rsidR="000744C3"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p>
    <w:p w:rsidR="000744C3"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p>
    <w:p w:rsidR="000744C3" w:rsidRPr="004E3814"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r w:rsidRPr="004E3814">
        <w:rPr>
          <w:rFonts w:ascii="Times New Roman" w:eastAsia="Times New Roman" w:hAnsi="Times New Roman" w:cs="Times New Roman"/>
          <w:sz w:val="24"/>
          <w:szCs w:val="24"/>
          <w:lang w:eastAsia="ru-RU"/>
        </w:rPr>
        <w:t>Ф.И.О. _______________________________________________________________________</w:t>
      </w:r>
    </w:p>
    <w:p w:rsidR="000744C3" w:rsidRPr="004E3814"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p>
    <w:p w:rsidR="000744C3"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r w:rsidRPr="004E3814">
        <w:rPr>
          <w:rFonts w:ascii="Times New Roman" w:eastAsia="Times New Roman" w:hAnsi="Times New Roman" w:cs="Times New Roman"/>
          <w:sz w:val="24"/>
          <w:szCs w:val="24"/>
          <w:lang w:eastAsia="ru-RU"/>
        </w:rPr>
        <w:t>Подпись: ______________________________</w:t>
      </w:r>
    </w:p>
    <w:p w:rsidR="000744C3"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p>
    <w:p w:rsidR="000744C3"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p>
    <w:p w:rsidR="000744C3" w:rsidRPr="004E3814" w:rsidRDefault="000744C3" w:rsidP="000744C3">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r w:rsidRPr="004E3814">
        <w:rPr>
          <w:rFonts w:ascii="Times New Roman" w:eastAsia="Times New Roman" w:hAnsi="Times New Roman" w:cs="Times New Roman"/>
          <w:sz w:val="24"/>
          <w:szCs w:val="24"/>
          <w:lang w:eastAsia="ru-RU"/>
        </w:rPr>
        <w:t>Ф.И.О. _______________________________________________________________________</w:t>
      </w:r>
    </w:p>
    <w:p w:rsidR="000744C3" w:rsidRDefault="000744C3" w:rsidP="000744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4B95" w:rsidRDefault="000744C3" w:rsidP="000744C3">
      <w:pPr>
        <w:rPr>
          <w:rFonts w:ascii="Times New Roman" w:eastAsia="Times New Roman" w:hAnsi="Times New Roman" w:cs="Times New Roman"/>
          <w:sz w:val="24"/>
          <w:szCs w:val="24"/>
          <w:lang w:eastAsia="ru-RU"/>
        </w:rPr>
      </w:pPr>
      <w:r w:rsidRPr="004E3814">
        <w:rPr>
          <w:rFonts w:ascii="Times New Roman" w:eastAsia="Times New Roman" w:hAnsi="Times New Roman" w:cs="Times New Roman"/>
          <w:sz w:val="24"/>
          <w:szCs w:val="24"/>
          <w:lang w:eastAsia="ru-RU"/>
        </w:rPr>
        <w:t>Подпись: ______</w:t>
      </w:r>
      <w:r>
        <w:rPr>
          <w:rFonts w:ascii="Times New Roman" w:eastAsia="Times New Roman" w:hAnsi="Times New Roman" w:cs="Times New Roman"/>
          <w:sz w:val="24"/>
          <w:szCs w:val="24"/>
          <w:lang w:eastAsia="ru-RU"/>
        </w:rPr>
        <w:t>__________________________</w:t>
      </w:r>
    </w:p>
    <w:p w:rsidR="00AA2467" w:rsidRDefault="00AA2467" w:rsidP="000744C3">
      <w:pPr>
        <w:rPr>
          <w:rFonts w:ascii="Times New Roman" w:eastAsia="Times New Roman" w:hAnsi="Times New Roman" w:cs="Times New Roman"/>
          <w:sz w:val="24"/>
          <w:szCs w:val="24"/>
          <w:lang w:eastAsia="ru-RU"/>
        </w:rPr>
      </w:pPr>
    </w:p>
    <w:p w:rsidR="00AA2467" w:rsidRPr="004E3814" w:rsidRDefault="00AA2467" w:rsidP="00AA2467">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r w:rsidRPr="004E3814">
        <w:rPr>
          <w:rFonts w:ascii="Times New Roman" w:eastAsia="Times New Roman" w:hAnsi="Times New Roman" w:cs="Times New Roman"/>
          <w:sz w:val="24"/>
          <w:szCs w:val="24"/>
          <w:lang w:eastAsia="ru-RU"/>
        </w:rPr>
        <w:t>Ф.И.О. _______________________________________________________________________</w:t>
      </w:r>
    </w:p>
    <w:p w:rsidR="00AA2467" w:rsidRPr="004E3814" w:rsidRDefault="00AA2467" w:rsidP="00AA2467">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p>
    <w:p w:rsidR="00AA2467" w:rsidRDefault="00AA2467" w:rsidP="00AA2467">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r w:rsidRPr="004E3814">
        <w:rPr>
          <w:rFonts w:ascii="Times New Roman" w:eastAsia="Times New Roman" w:hAnsi="Times New Roman" w:cs="Times New Roman"/>
          <w:sz w:val="24"/>
          <w:szCs w:val="24"/>
          <w:lang w:eastAsia="ru-RU"/>
        </w:rPr>
        <w:t>Подпись: ______________________________</w:t>
      </w:r>
    </w:p>
    <w:p w:rsidR="00AA2467" w:rsidRDefault="00AA2467" w:rsidP="00AA2467">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p>
    <w:p w:rsidR="00AA2467" w:rsidRDefault="00AA2467" w:rsidP="00AA2467">
      <w:pPr>
        <w:tabs>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bookmarkStart w:id="1" w:name="_GoBack"/>
      <w:bookmarkEnd w:id="1"/>
    </w:p>
    <w:sectPr w:rsidR="00AA2467" w:rsidSect="007A1F03">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44"/>
    <w:rsid w:val="00017144"/>
    <w:rsid w:val="000744C3"/>
    <w:rsid w:val="00564B95"/>
    <w:rsid w:val="00686335"/>
    <w:rsid w:val="007A0EEB"/>
    <w:rsid w:val="007A1F03"/>
    <w:rsid w:val="00AA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1F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1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6F6C00F08FDEBE21734ED0D956265A71FCFE787C5A0E73B47DC0E1155DFE16E3A33CF95B70B39B6q3i6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6F6C00F08FDEBE21734ED0D956265A71FCFE787C5A0E73B47DC0E1155DFE16E3A33CF95B70B39B5q3i6I" TargetMode="External"/><Relationship Id="rId5" Type="http://schemas.openxmlformats.org/officeDocument/2006/relationships/hyperlink" Target="consultantplus://offline/ref=A6F6C00F08FDEBE21734ED0D956265A71FCFE787C5A0E73B47DC0E1155DFE16E3A33CF95B70B3BB5q3i5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2354</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Ляшко Евгений Валерьевич</dc:creator>
  <cp:lastModifiedBy>Рочев Владислав Васильевич</cp:lastModifiedBy>
  <cp:revision>4</cp:revision>
  <dcterms:created xsi:type="dcterms:W3CDTF">2015-04-15T04:20:00Z</dcterms:created>
  <dcterms:modified xsi:type="dcterms:W3CDTF">2015-04-15T10:07:00Z</dcterms:modified>
</cp:coreProperties>
</file>